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F47635" w:rsidRPr="00AE1CA1" w:rsidTr="009B0535"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635" w:rsidRPr="00AE1CA1" w:rsidRDefault="00F47635" w:rsidP="009B05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>Приложение № 7</w:t>
            </w:r>
          </w:p>
          <w:p w:rsidR="00F47635" w:rsidRDefault="00F47635" w:rsidP="009B0535">
            <w:pPr>
              <w:jc w:val="center"/>
              <w:rPr>
                <w:sz w:val="28"/>
                <w:szCs w:val="28"/>
              </w:rPr>
            </w:pPr>
            <w:r w:rsidRPr="00AE1CA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Регламенту </w:t>
            </w:r>
            <w:r w:rsidRPr="00FC3B51">
              <w:rPr>
                <w:sz w:val="28"/>
                <w:szCs w:val="28"/>
              </w:rPr>
              <w:t xml:space="preserve">акционерного общества </w:t>
            </w:r>
            <w:proofErr w:type="spellStart"/>
            <w:r w:rsidRPr="00FC3B51">
              <w:rPr>
                <w:sz w:val="28"/>
                <w:szCs w:val="28"/>
              </w:rPr>
              <w:t>Микрокредитная</w:t>
            </w:r>
            <w:proofErr w:type="spellEnd"/>
            <w:r w:rsidRPr="00FC3B5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в рамках механизма гарантийной поддержки без </w:t>
            </w:r>
          </w:p>
          <w:p w:rsidR="00F47635" w:rsidRPr="00AE1CA1" w:rsidRDefault="00F47635" w:rsidP="009B05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C3B51">
              <w:rPr>
                <w:sz w:val="28"/>
                <w:szCs w:val="28"/>
              </w:rPr>
              <w:t xml:space="preserve">повторного </w:t>
            </w:r>
            <w:proofErr w:type="spellStart"/>
            <w:r w:rsidRPr="00FC3B51">
              <w:rPr>
                <w:sz w:val="28"/>
                <w:szCs w:val="28"/>
              </w:rPr>
              <w:t>андеррайтинга</w:t>
            </w:r>
            <w:proofErr w:type="spellEnd"/>
          </w:p>
        </w:tc>
      </w:tr>
    </w:tbl>
    <w:p w:rsidR="00F47635" w:rsidRDefault="00F47635" w:rsidP="00F4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635" w:rsidRDefault="00F47635" w:rsidP="00F47635">
      <w:pPr>
        <w:spacing w:line="360" w:lineRule="exact"/>
        <w:jc w:val="center"/>
        <w:rPr>
          <w:sz w:val="28"/>
          <w:szCs w:val="28"/>
        </w:rPr>
      </w:pPr>
    </w:p>
    <w:p w:rsidR="00F47635" w:rsidRPr="001279F5" w:rsidRDefault="00F47635" w:rsidP="00F47635">
      <w:pPr>
        <w:spacing w:line="360" w:lineRule="exact"/>
        <w:jc w:val="center"/>
      </w:pPr>
      <w:r w:rsidRPr="001279F5">
        <w:t xml:space="preserve"> «Анкета получателя поддержки»</w:t>
      </w:r>
    </w:p>
    <w:p w:rsidR="00F47635" w:rsidRPr="001279F5" w:rsidRDefault="00F47635" w:rsidP="00F47635">
      <w:pPr>
        <w:spacing w:line="360" w:lineRule="exact"/>
        <w:jc w:val="center"/>
        <w:rPr>
          <w:sz w:val="18"/>
          <w:szCs w:val="18"/>
        </w:rPr>
      </w:pPr>
    </w:p>
    <w:tbl>
      <w:tblPr>
        <w:tblW w:w="15276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4021"/>
      </w:tblGrid>
      <w:tr w:rsidR="00F47635" w:rsidTr="009B0535">
        <w:trPr>
          <w:trHeight w:val="411"/>
        </w:trPr>
        <w:tc>
          <w:tcPr>
            <w:tcW w:w="9606" w:type="dxa"/>
            <w:shd w:val="clear" w:color="auto" w:fill="auto"/>
          </w:tcPr>
          <w:p w:rsidR="00F47635" w:rsidRPr="00584E49" w:rsidRDefault="00F47635" w:rsidP="009B0535">
            <w:pPr>
              <w:pStyle w:val="a4"/>
              <w:numPr>
                <w:ilvl w:val="0"/>
                <w:numId w:val="1"/>
              </w:numPr>
              <w:suppressAutoHyphens w:val="0"/>
              <w:ind w:left="142" w:hanging="142"/>
              <w:contextualSpacing w:val="0"/>
              <w:textAlignment w:val="baseline"/>
              <w:rPr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584E49">
              <w:rPr>
                <w:b/>
                <w:sz w:val="18"/>
                <w:szCs w:val="18"/>
                <w:lang w:val="ru-RU"/>
              </w:rPr>
              <w:t>. 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7635" w:rsidTr="009B0535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635" w:rsidTr="009B0535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(дата оказания поддержки)</w:t>
            </w:r>
          </w:p>
        </w:tc>
      </w:tr>
      <w:tr w:rsidR="00F47635" w:rsidTr="009B0535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635" w:rsidTr="009B0535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(отчетный год)</w:t>
            </w:r>
          </w:p>
        </w:tc>
      </w:tr>
      <w:tr w:rsidR="00F47635" w:rsidTr="009B0535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635" w:rsidTr="009B0535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(сумма оказанной поддержки, тыс. руб.)</w:t>
            </w:r>
          </w:p>
        </w:tc>
      </w:tr>
      <w:tr w:rsidR="00F47635" w:rsidTr="009B0535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F47635" w:rsidTr="009B0535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F47635" w:rsidRDefault="00F47635" w:rsidP="009B053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(основной вид деятельности по ОКВЭД)</w:t>
            </w:r>
          </w:p>
        </w:tc>
      </w:tr>
    </w:tbl>
    <w:p w:rsidR="00F47635" w:rsidRDefault="00F47635" w:rsidP="00F47635">
      <w:pPr>
        <w:pStyle w:val="a4"/>
        <w:numPr>
          <w:ilvl w:val="0"/>
          <w:numId w:val="1"/>
        </w:numPr>
        <w:suppressAutoHyphens w:val="0"/>
        <w:ind w:left="284" w:hanging="284"/>
        <w:contextualSpacing w:val="0"/>
        <w:jc w:val="both"/>
        <w:textAlignment w:val="baseline"/>
      </w:pPr>
      <w:r w:rsidRPr="001279F5">
        <w:rPr>
          <w:b/>
          <w:sz w:val="18"/>
          <w:szCs w:val="18"/>
          <w:lang w:val="en-US"/>
        </w:rPr>
        <w:t>II</w:t>
      </w:r>
      <w:r w:rsidRPr="001279F5">
        <w:rPr>
          <w:b/>
          <w:sz w:val="18"/>
          <w:szCs w:val="18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>Вид оказываемой поддержки: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1062"/>
        <w:gridCol w:w="20"/>
      </w:tblGrid>
      <w:tr w:rsidR="00F47635" w:rsidTr="009B0535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2"/>
                <w:szCs w:val="12"/>
              </w:rPr>
              <w:t xml:space="preserve">Федеральный орган </w:t>
            </w:r>
          </w:p>
          <w:p w:rsidR="00F47635" w:rsidRDefault="00F47635" w:rsidP="009B0535">
            <w:pPr>
              <w:jc w:val="center"/>
            </w:pPr>
            <w:r>
              <w:rPr>
                <w:b/>
                <w:sz w:val="12"/>
                <w:szCs w:val="12"/>
              </w:rPr>
              <w:t xml:space="preserve">исполнительной власти, реализующий </w:t>
            </w:r>
          </w:p>
          <w:p w:rsidR="00F47635" w:rsidRDefault="00F47635" w:rsidP="009B0535">
            <w:pPr>
              <w:jc w:val="center"/>
            </w:pPr>
            <w:r>
              <w:rPr>
                <w:b/>
                <w:sz w:val="12"/>
                <w:szCs w:val="12"/>
              </w:rPr>
              <w:t>программу</w:t>
            </w:r>
          </w:p>
          <w:p w:rsidR="00F47635" w:rsidRDefault="00F47635" w:rsidP="009B0535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поддержки/</w:t>
            </w:r>
            <w:proofErr w:type="spellStart"/>
            <w:r>
              <w:rPr>
                <w:b/>
                <w:sz w:val="12"/>
                <w:szCs w:val="12"/>
              </w:rPr>
              <w:t>госкорпорация</w:t>
            </w:r>
            <w:proofErr w:type="spellEnd"/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Мероприятия, реализуемые в рамках программ</w:t>
            </w:r>
          </w:p>
          <w:p w:rsidR="00F47635" w:rsidRDefault="00F47635" w:rsidP="009B0535">
            <w:pPr>
              <w:jc w:val="center"/>
            </w:pPr>
            <w:r>
              <w:rPr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F47635" w:rsidTr="009B0535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Субсидия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Гранты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Микрофинансовый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займ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Поручительство гарантийного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Поддержка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Субсидия на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повышение </w:t>
            </w:r>
          </w:p>
          <w:p w:rsidR="00F47635" w:rsidRDefault="00F47635" w:rsidP="009B0535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Размещение в  Бизнес-инкубаторе или Технопарке*,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Выплата безработным гражданам, открывающим собственное дело**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(58,8 тыс. руб.)</w:t>
            </w: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18"/>
                <w:szCs w:val="18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 xml:space="preserve">Субсидии с/х потребительским кооперативам по </w:t>
            </w:r>
          </w:p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 xml:space="preserve">кредитным договорам, </w:t>
            </w:r>
          </w:p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заключенным: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на срок до 5 лет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both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Минобрнауки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2"/>
                <w:szCs w:val="12"/>
              </w:rPr>
              <w:t xml:space="preserve">НИОКР по практическому применению разработок, выполняемых в </w:t>
            </w:r>
          </w:p>
          <w:p w:rsidR="00F47635" w:rsidRDefault="00F47635" w:rsidP="009B0535">
            <w:pPr>
              <w:jc w:val="center"/>
            </w:pPr>
            <w:r>
              <w:rPr>
                <w:sz w:val="12"/>
                <w:szCs w:val="12"/>
              </w:rPr>
              <w:t>научно-образовательных центрах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sz w:val="12"/>
                <w:szCs w:val="12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r>
              <w:rPr>
                <w:b/>
                <w:sz w:val="18"/>
                <w:szCs w:val="18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Микрозайм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Факторинговые</w:t>
            </w:r>
            <w:proofErr w:type="spellEnd"/>
            <w:r>
              <w:rPr>
                <w:b/>
                <w:sz w:val="14"/>
                <w:szCs w:val="14"/>
              </w:rPr>
              <w:t xml:space="preserve"> услуги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jc w:val="center"/>
            </w:pPr>
            <w:r>
              <w:rPr>
                <w:b/>
                <w:sz w:val="14"/>
                <w:szCs w:val="14"/>
              </w:rPr>
              <w:t>Иное</w:t>
            </w: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 xml:space="preserve">Реализация </w:t>
            </w:r>
            <w:proofErr w:type="spellStart"/>
            <w:r>
              <w:rPr>
                <w:sz w:val="14"/>
                <w:szCs w:val="14"/>
              </w:rPr>
              <w:t>энергоэффективных</w:t>
            </w:r>
            <w:proofErr w:type="spellEnd"/>
            <w:r>
              <w:rPr>
                <w:sz w:val="14"/>
                <w:szCs w:val="14"/>
              </w:rPr>
              <w:t xml:space="preserve">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Default="00F47635" w:rsidP="009B0535">
            <w:pPr>
              <w:jc w:val="center"/>
            </w:pPr>
            <w:r>
              <w:rPr>
                <w:sz w:val="14"/>
                <w:szCs w:val="14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47635" w:rsidTr="009B053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F47635" w:rsidRDefault="00F47635" w:rsidP="009B0535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F47635" w:rsidRDefault="00F47635" w:rsidP="009B0535">
            <w:pPr>
              <w:jc w:val="both"/>
            </w:pPr>
            <w:r>
              <w:rPr>
                <w:sz w:val="20"/>
                <w:szCs w:val="20"/>
              </w:rPr>
              <w:t>* Указывается площадь помещений, предоставленных в аренду</w:t>
            </w:r>
          </w:p>
        </w:tc>
      </w:tr>
      <w:tr w:rsidR="00F47635" w:rsidTr="009B053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F47635" w:rsidRDefault="00F47635" w:rsidP="009B0535">
            <w:pPr>
              <w:jc w:val="both"/>
            </w:pPr>
            <w:r>
              <w:rPr>
                <w:sz w:val="20"/>
                <w:szCs w:val="20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</w:tbl>
    <w:p w:rsidR="00F47635" w:rsidRDefault="00F47635" w:rsidP="00F47635">
      <w:pPr>
        <w:jc w:val="both"/>
        <w:rPr>
          <w:b/>
          <w:sz w:val="20"/>
          <w:szCs w:val="20"/>
        </w:rPr>
      </w:pPr>
    </w:p>
    <w:p w:rsidR="00F47635" w:rsidRPr="001279F5" w:rsidRDefault="00F47635" w:rsidP="00F47635">
      <w:pPr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III</w:t>
      </w:r>
      <w:r w:rsidRPr="001279F5">
        <w:rPr>
          <w:b/>
          <w:sz w:val="18"/>
          <w:szCs w:val="18"/>
        </w:rPr>
        <w:t>. Основные финансово-экономические показатели субъекта малого и среднего предпринимателя получателя поддержки:</w:t>
      </w:r>
    </w:p>
    <w:p w:rsidR="00F47635" w:rsidRPr="001279F5" w:rsidRDefault="00F47635" w:rsidP="00F47635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 1 января _____года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География поставок (количество субъектов РФ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Привлеченные заёмных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F47635" w:rsidRDefault="00F47635" w:rsidP="00F47635">
      <w:pPr>
        <w:jc w:val="both"/>
        <w:rPr>
          <w:sz w:val="18"/>
          <w:szCs w:val="18"/>
        </w:rPr>
      </w:pPr>
    </w:p>
    <w:p w:rsidR="00F47635" w:rsidRDefault="00F47635" w:rsidP="00F47635">
      <w:pPr>
        <w:jc w:val="both"/>
        <w:rPr>
          <w:sz w:val="18"/>
          <w:szCs w:val="18"/>
        </w:rPr>
      </w:pPr>
    </w:p>
    <w:p w:rsidR="00F47635" w:rsidRPr="001279F5" w:rsidRDefault="00F47635" w:rsidP="00F47635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IV</w:t>
      </w:r>
      <w:r w:rsidRPr="001279F5">
        <w:rPr>
          <w:b/>
          <w:sz w:val="18"/>
          <w:szCs w:val="18"/>
        </w:rPr>
        <w:t>.</w:t>
      </w:r>
      <w:r w:rsidRPr="00880285">
        <w:rPr>
          <w:b/>
          <w:sz w:val="18"/>
          <w:szCs w:val="18"/>
        </w:rPr>
        <w:t xml:space="preserve"> </w:t>
      </w:r>
      <w:r w:rsidRPr="001279F5">
        <w:rPr>
          <w:b/>
          <w:sz w:val="18"/>
          <w:szCs w:val="18"/>
        </w:rPr>
        <w:t>Дополнительные финансово-экономические показатели субъекта малого и среднего предпринимателя получателя поддержки:</w:t>
      </w:r>
    </w:p>
    <w:p w:rsidR="00F47635" w:rsidRPr="001279F5" w:rsidRDefault="00F47635" w:rsidP="00F47635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_____года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F47635" w:rsidRPr="001279F5" w:rsidTr="009B0535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47635" w:rsidRPr="001279F5" w:rsidTr="009B0535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1279F5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F47635" w:rsidRPr="001279F5" w:rsidTr="009B053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635" w:rsidRPr="001279F5" w:rsidRDefault="00F47635" w:rsidP="009B0535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35" w:rsidRPr="001279F5" w:rsidRDefault="00F47635" w:rsidP="009B053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F47635" w:rsidRPr="001279F5" w:rsidRDefault="00F47635" w:rsidP="00F47635">
      <w:pPr>
        <w:jc w:val="both"/>
        <w:rPr>
          <w:b/>
          <w:sz w:val="18"/>
          <w:szCs w:val="18"/>
        </w:rPr>
      </w:pPr>
    </w:p>
    <w:p w:rsidR="00F47635" w:rsidRPr="001279F5" w:rsidRDefault="00F47635" w:rsidP="00F47635">
      <w:pPr>
        <w:jc w:val="both"/>
        <w:rPr>
          <w:sz w:val="18"/>
          <w:szCs w:val="18"/>
        </w:rPr>
      </w:pPr>
      <w:bookmarkStart w:id="0" w:name="_Hlk510621587"/>
      <w:r w:rsidRPr="001279F5">
        <w:rPr>
          <w:b/>
          <w:sz w:val="18"/>
          <w:szCs w:val="18"/>
        </w:rPr>
        <w:t xml:space="preserve">Руководитель организации (индивидуальный </w:t>
      </w:r>
      <w:proofErr w:type="gramStart"/>
      <w:r w:rsidRPr="001279F5">
        <w:rPr>
          <w:b/>
          <w:sz w:val="18"/>
          <w:szCs w:val="18"/>
        </w:rPr>
        <w:t>предприниматель)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</w:t>
      </w:r>
      <w:r w:rsidRPr="001279F5">
        <w:rPr>
          <w:b/>
          <w:sz w:val="18"/>
          <w:szCs w:val="18"/>
        </w:rPr>
        <w:t>_____________    _____________________________</w:t>
      </w:r>
    </w:p>
    <w:p w:rsidR="00F47635" w:rsidRPr="001279F5" w:rsidRDefault="00F47635" w:rsidP="00F47635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м.п</w:t>
      </w:r>
      <w:proofErr w:type="spellEnd"/>
      <w:r>
        <w:rPr>
          <w:b/>
          <w:sz w:val="18"/>
          <w:szCs w:val="18"/>
        </w:rPr>
        <w:t>.</w:t>
      </w:r>
      <w:r w:rsidRPr="001279F5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279F5">
        <w:rPr>
          <w:sz w:val="18"/>
          <w:szCs w:val="18"/>
        </w:rPr>
        <w:t>(</w:t>
      </w:r>
      <w:proofErr w:type="gramStart"/>
      <w:r w:rsidRPr="001279F5">
        <w:rPr>
          <w:sz w:val="18"/>
          <w:szCs w:val="18"/>
        </w:rPr>
        <w:t xml:space="preserve">подпись)   </w:t>
      </w:r>
      <w:proofErr w:type="gramEnd"/>
      <w:r w:rsidRPr="001279F5">
        <w:rPr>
          <w:sz w:val="18"/>
          <w:szCs w:val="18"/>
        </w:rPr>
        <w:t xml:space="preserve">                (расшифровка подписи)</w:t>
      </w:r>
    </w:p>
    <w:p w:rsidR="00F47635" w:rsidRPr="001279F5" w:rsidRDefault="00F47635" w:rsidP="00F47635">
      <w:pPr>
        <w:jc w:val="both"/>
        <w:rPr>
          <w:sz w:val="18"/>
          <w:szCs w:val="18"/>
        </w:rPr>
      </w:pPr>
    </w:p>
    <w:bookmarkEnd w:id="0"/>
    <w:p w:rsidR="00F47635" w:rsidRDefault="00F47635" w:rsidP="00F47635">
      <w:pPr>
        <w:jc w:val="both"/>
      </w:pPr>
    </w:p>
    <w:p w:rsidR="00F47635" w:rsidRDefault="00F47635" w:rsidP="00F47635">
      <w:pPr>
        <w:jc w:val="both"/>
      </w:pPr>
    </w:p>
    <w:p w:rsidR="00A40FFE" w:rsidRDefault="00A40FFE">
      <w:bookmarkStart w:id="1" w:name="_GoBack"/>
      <w:bookmarkEnd w:id="1"/>
    </w:p>
    <w:sectPr w:rsidR="00A40FFE" w:rsidSect="00F47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35"/>
    <w:rsid w:val="00A40FFE"/>
    <w:rsid w:val="00F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2DE3"/>
  <w15:chartTrackingRefBased/>
  <w15:docId w15:val="{F1D00C96-7B3F-4A57-98F6-54D67B64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F47635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7635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zh-CN"/>
    </w:rPr>
  </w:style>
  <w:style w:type="paragraph" w:styleId="a4">
    <w:name w:val="List Paragraph"/>
    <w:aliases w:val="Маркер"/>
    <w:basedOn w:val="a"/>
    <w:link w:val="a5"/>
    <w:qFormat/>
    <w:rsid w:val="00F47635"/>
    <w:pPr>
      <w:ind w:left="720" w:firstLine="709"/>
      <w:contextualSpacing/>
    </w:pPr>
    <w:rPr>
      <w:rFonts w:eastAsia="Calibri"/>
      <w:sz w:val="28"/>
      <w:szCs w:val="28"/>
      <w:lang w:val="x-none"/>
    </w:rPr>
  </w:style>
  <w:style w:type="character" w:customStyle="1" w:styleId="a5">
    <w:name w:val="Абзац списка Знак"/>
    <w:aliases w:val="Маркер Знак"/>
    <w:link w:val="a4"/>
    <w:locked/>
    <w:rsid w:val="00F47635"/>
    <w:rPr>
      <w:rFonts w:ascii="Times New Roman" w:eastAsia="Calibri" w:hAnsi="Times New Roman" w:cs="Times New Roman"/>
      <w:sz w:val="28"/>
      <w:szCs w:val="28"/>
      <w:lang w:val="x-none" w:eastAsia="zh-CN"/>
    </w:rPr>
  </w:style>
  <w:style w:type="paragraph" w:styleId="a0">
    <w:name w:val="Body Text"/>
    <w:basedOn w:val="a"/>
    <w:link w:val="a6"/>
    <w:uiPriority w:val="99"/>
    <w:semiHidden/>
    <w:unhideWhenUsed/>
    <w:rsid w:val="00F4763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476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2022-01-10T08:50:00Z</dcterms:created>
  <dcterms:modified xsi:type="dcterms:W3CDTF">2022-01-10T08:51:00Z</dcterms:modified>
</cp:coreProperties>
</file>